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1D01" w:rsidRPr="00A459B3" w:rsidRDefault="00F61D01" w:rsidP="00F61D01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sz w:val="28"/>
          <w:szCs w:val="28"/>
        </w:rPr>
        <w:t xml:space="preserve">       </w:t>
      </w:r>
      <w:r w:rsidRPr="003E1E4A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                      </w:t>
      </w:r>
      <w:r>
        <w:rPr>
          <w:rFonts w:ascii="Times New Roman" w:hAnsi="Times New Roman"/>
          <w:b w:val="0"/>
          <w:noProof/>
          <w:sz w:val="28"/>
          <w:szCs w:val="28"/>
        </w:rPr>
        <w:t xml:space="preserve">     </w:t>
      </w:r>
      <w:r w:rsidRPr="003E1E4A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</w:t>
      </w:r>
      <w:r>
        <w:rPr>
          <w:rFonts w:ascii="Times New Roman" w:hAnsi="Times New Roman"/>
          <w:b w:val="0"/>
          <w:noProof/>
          <w:sz w:val="28"/>
          <w:szCs w:val="28"/>
        </w:rPr>
        <w:t xml:space="preserve">   </w:t>
      </w:r>
      <w:r w:rsidRPr="002034AA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drawing>
          <wp:inline distT="0" distB="0" distL="0" distR="0" wp14:anchorId="5E1FDFF1" wp14:editId="07DF1A2A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034AA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Pr="002034AA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</w:t>
      </w:r>
      <w:r w:rsidRPr="00642E88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>ПРОЕКТ</w:t>
      </w:r>
      <w:r w:rsidRPr="002034AA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</w:t>
      </w:r>
    </w:p>
    <w:p w:rsidR="00F61D01" w:rsidRDefault="00F61D01" w:rsidP="00F61D01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F61D01" w:rsidRDefault="00F61D01" w:rsidP="00F61D01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F61D01" w:rsidRDefault="00F61D01" w:rsidP="00F61D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ТРИДЦЯТЬ ЧЕТВЕРТА  </w:t>
      </w:r>
      <w:r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СЬОМОГО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F61D01" w:rsidRDefault="00F61D01" w:rsidP="00F61D01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</w:p>
    <w:p w:rsidR="00F61D01" w:rsidRDefault="00F61D01" w:rsidP="00F61D01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F61D01" w:rsidRDefault="00F61D01" w:rsidP="00F61D01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F61D01" w:rsidRDefault="00F61D01" w:rsidP="00F61D01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«19 »  жовтня 2017 р.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№ 1482  - 34 -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</w:t>
      </w:r>
    </w:p>
    <w:p w:rsidR="00F61D01" w:rsidRPr="00E93EC1" w:rsidRDefault="00F61D01" w:rsidP="00F61D01">
      <w:pPr>
        <w:tabs>
          <w:tab w:val="left" w:pos="75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61D01" w:rsidRDefault="00F61D01" w:rsidP="00F61D01">
      <w:pPr>
        <w:pStyle w:val="2"/>
        <w:spacing w:before="0" w:after="0"/>
        <w:rPr>
          <w:rFonts w:ascii="Times New Roman" w:hAnsi="Times New Roman"/>
          <w:i w:val="0"/>
          <w:sz w:val="24"/>
          <w:szCs w:val="24"/>
        </w:rPr>
      </w:pPr>
      <w:r w:rsidRPr="0073237A">
        <w:rPr>
          <w:rFonts w:ascii="Times New Roman" w:hAnsi="Times New Roman"/>
          <w:i w:val="0"/>
          <w:sz w:val="24"/>
          <w:szCs w:val="24"/>
        </w:rPr>
        <w:t>Про безоплат</w:t>
      </w:r>
      <w:r>
        <w:rPr>
          <w:rFonts w:ascii="Times New Roman" w:hAnsi="Times New Roman"/>
          <w:i w:val="0"/>
          <w:sz w:val="24"/>
          <w:szCs w:val="24"/>
        </w:rPr>
        <w:t xml:space="preserve">ну передачу автомобіля з балансу </w:t>
      </w:r>
    </w:p>
    <w:p w:rsidR="00F61D01" w:rsidRDefault="00F61D01" w:rsidP="00F61D01">
      <w:pPr>
        <w:pStyle w:val="2"/>
        <w:spacing w:before="0" w:after="0"/>
        <w:rPr>
          <w:rFonts w:ascii="Times New Roman" w:hAnsi="Times New Roman"/>
          <w:i w:val="0"/>
          <w:sz w:val="22"/>
          <w:szCs w:val="22"/>
        </w:rPr>
      </w:pPr>
      <w:r>
        <w:rPr>
          <w:rFonts w:ascii="Times New Roman" w:hAnsi="Times New Roman"/>
          <w:i w:val="0"/>
          <w:sz w:val="24"/>
          <w:szCs w:val="24"/>
        </w:rPr>
        <w:t xml:space="preserve">КП «Бучанське УЖКГ» </w:t>
      </w:r>
      <w:r w:rsidRPr="00FF6413">
        <w:rPr>
          <w:rFonts w:ascii="Times New Roman" w:hAnsi="Times New Roman"/>
          <w:i w:val="0"/>
          <w:sz w:val="22"/>
          <w:szCs w:val="22"/>
        </w:rPr>
        <w:t xml:space="preserve">на баланс </w:t>
      </w:r>
      <w:r>
        <w:rPr>
          <w:rFonts w:ascii="Times New Roman" w:hAnsi="Times New Roman"/>
          <w:i w:val="0"/>
          <w:sz w:val="22"/>
          <w:szCs w:val="22"/>
        </w:rPr>
        <w:t xml:space="preserve">Управління праці, </w:t>
      </w:r>
    </w:p>
    <w:p w:rsidR="00F61D01" w:rsidRDefault="00F61D01" w:rsidP="00F61D01">
      <w:pPr>
        <w:pStyle w:val="2"/>
        <w:spacing w:before="0" w:after="0"/>
        <w:rPr>
          <w:rFonts w:ascii="Times New Roman" w:hAnsi="Times New Roman"/>
          <w:i w:val="0"/>
          <w:sz w:val="22"/>
          <w:szCs w:val="22"/>
        </w:rPr>
      </w:pPr>
      <w:r>
        <w:rPr>
          <w:rFonts w:ascii="Times New Roman" w:hAnsi="Times New Roman"/>
          <w:i w:val="0"/>
          <w:sz w:val="22"/>
          <w:szCs w:val="22"/>
        </w:rPr>
        <w:t xml:space="preserve">соціального захисту та захисту населення від наслідків </w:t>
      </w:r>
    </w:p>
    <w:p w:rsidR="00F61D01" w:rsidRDefault="00F61D01" w:rsidP="00F61D01">
      <w:pPr>
        <w:pStyle w:val="2"/>
        <w:spacing w:before="0" w:after="0"/>
        <w:rPr>
          <w:rFonts w:ascii="Times New Roman" w:hAnsi="Times New Roman"/>
          <w:i w:val="0"/>
          <w:sz w:val="22"/>
          <w:szCs w:val="22"/>
        </w:rPr>
      </w:pPr>
      <w:r>
        <w:rPr>
          <w:rFonts w:ascii="Times New Roman" w:hAnsi="Times New Roman"/>
          <w:i w:val="0"/>
          <w:sz w:val="22"/>
          <w:szCs w:val="22"/>
        </w:rPr>
        <w:t>Чорнобильської катастрофи Бучанської міської ради</w:t>
      </w:r>
    </w:p>
    <w:p w:rsidR="00F61D01" w:rsidRPr="00601E9F" w:rsidRDefault="00F61D01" w:rsidP="00F61D01">
      <w:pPr>
        <w:rPr>
          <w:lang w:val="uk-UA"/>
        </w:rPr>
      </w:pPr>
    </w:p>
    <w:p w:rsidR="00F61D01" w:rsidRPr="00970807" w:rsidRDefault="00F61D01" w:rsidP="00F61D01">
      <w:pPr>
        <w:pStyle w:val="2"/>
        <w:spacing w:before="0" w:after="0" w:line="288" w:lineRule="auto"/>
        <w:ind w:firstLine="708"/>
        <w:jc w:val="both"/>
        <w:rPr>
          <w:rFonts w:ascii="Times New Roman" w:hAnsi="Times New Roman"/>
          <w:b w:val="0"/>
          <w:i w:val="0"/>
          <w:sz w:val="24"/>
          <w:szCs w:val="24"/>
        </w:rPr>
      </w:pPr>
      <w:r>
        <w:rPr>
          <w:rFonts w:ascii="Times New Roman" w:hAnsi="Times New Roman"/>
          <w:b w:val="0"/>
          <w:i w:val="0"/>
          <w:sz w:val="24"/>
          <w:szCs w:val="24"/>
        </w:rPr>
        <w:t>Розглянувши подання начальника КП «</w:t>
      </w:r>
      <w:proofErr w:type="spellStart"/>
      <w:r>
        <w:rPr>
          <w:rFonts w:ascii="Times New Roman" w:hAnsi="Times New Roman"/>
          <w:b w:val="0"/>
          <w:i w:val="0"/>
          <w:sz w:val="24"/>
          <w:szCs w:val="24"/>
        </w:rPr>
        <w:t>БучанськеУЖКГ</w:t>
      </w:r>
      <w:proofErr w:type="spellEnd"/>
      <w:r>
        <w:rPr>
          <w:rFonts w:ascii="Times New Roman" w:hAnsi="Times New Roman"/>
          <w:b w:val="0"/>
          <w:i w:val="0"/>
          <w:sz w:val="24"/>
          <w:szCs w:val="24"/>
        </w:rPr>
        <w:t xml:space="preserve">», </w:t>
      </w:r>
      <w:proofErr w:type="spellStart"/>
      <w:r>
        <w:rPr>
          <w:rFonts w:ascii="Times New Roman" w:hAnsi="Times New Roman"/>
          <w:b w:val="0"/>
          <w:i w:val="0"/>
          <w:sz w:val="24"/>
          <w:szCs w:val="24"/>
        </w:rPr>
        <w:t>Кравука</w:t>
      </w:r>
      <w:proofErr w:type="spellEnd"/>
      <w:r>
        <w:rPr>
          <w:rFonts w:ascii="Times New Roman" w:hAnsi="Times New Roman"/>
          <w:b w:val="0"/>
          <w:i w:val="0"/>
          <w:sz w:val="24"/>
          <w:szCs w:val="24"/>
        </w:rPr>
        <w:t xml:space="preserve"> В.Д., та </w:t>
      </w:r>
      <w:proofErr w:type="spellStart"/>
      <w:r>
        <w:rPr>
          <w:rFonts w:ascii="Times New Roman" w:hAnsi="Times New Roman"/>
          <w:b w:val="0"/>
          <w:i w:val="0"/>
          <w:sz w:val="24"/>
          <w:szCs w:val="24"/>
        </w:rPr>
        <w:t>в.о.начальника</w:t>
      </w:r>
      <w:proofErr w:type="spellEnd"/>
      <w:r>
        <w:rPr>
          <w:rFonts w:ascii="Times New Roman" w:hAnsi="Times New Roman"/>
          <w:b w:val="0"/>
          <w:i w:val="0"/>
          <w:sz w:val="24"/>
          <w:szCs w:val="24"/>
        </w:rPr>
        <w:t xml:space="preserve"> УПСЗЗННЧК Бучанської міської ради, Назаренко Г.В., щодо необхідності</w:t>
      </w:r>
      <w:r w:rsidRPr="00970807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i w:val="0"/>
          <w:sz w:val="24"/>
          <w:szCs w:val="24"/>
        </w:rPr>
        <w:t xml:space="preserve">передачі автомобіля для ГОІ «Відгук», який опікується інвалідами різних категорій та для можливості здійснення соціального проекту «Бджілка», </w:t>
      </w:r>
      <w:r w:rsidRPr="00970807">
        <w:rPr>
          <w:rFonts w:ascii="Times New Roman" w:hAnsi="Times New Roman"/>
          <w:b w:val="0"/>
          <w:i w:val="0"/>
          <w:sz w:val="24"/>
          <w:szCs w:val="24"/>
        </w:rPr>
        <w:t xml:space="preserve">згідно вимог Закону  України «Про бухгалтерський облік та фінансову звітність в Україні», Національного положення (стандарту) бухгалтерського обліку  121 «Основні засоби», враховуючи пропозиції постійної депутатської комісії з питань соціально-економічного розвитку, підприємництва, житлово-комунального господарства, бюджету, фінансів та інвестування, керуючись Законом України "Про місцеве самоврядування в Україні", міська рада </w:t>
      </w:r>
    </w:p>
    <w:p w:rsidR="00F61D01" w:rsidRDefault="00F61D01" w:rsidP="00F61D01">
      <w:pPr>
        <w:pStyle w:val="a5"/>
        <w:spacing w:before="0" w:beforeAutospacing="0" w:after="0" w:afterAutospacing="0" w:line="288" w:lineRule="auto"/>
        <w:jc w:val="both"/>
        <w:rPr>
          <w:b/>
          <w:bCs/>
          <w:lang w:val="uk-UA"/>
        </w:rPr>
      </w:pPr>
    </w:p>
    <w:p w:rsidR="00F61D01" w:rsidRPr="00970807" w:rsidRDefault="00F61D01" w:rsidP="00F61D01">
      <w:pPr>
        <w:pStyle w:val="a5"/>
        <w:spacing w:before="0" w:beforeAutospacing="0" w:after="0" w:afterAutospacing="0" w:line="288" w:lineRule="auto"/>
        <w:jc w:val="both"/>
        <w:rPr>
          <w:lang w:val="uk-UA"/>
        </w:rPr>
      </w:pPr>
      <w:r w:rsidRPr="00970807">
        <w:rPr>
          <w:b/>
          <w:bCs/>
          <w:lang w:val="uk-UA"/>
        </w:rPr>
        <w:t>ВИРІШИЛА</w:t>
      </w:r>
      <w:r w:rsidRPr="00970807">
        <w:rPr>
          <w:lang w:val="uk-UA"/>
        </w:rPr>
        <w:t>:</w:t>
      </w:r>
    </w:p>
    <w:p w:rsidR="00F61D01" w:rsidRPr="00970807" w:rsidRDefault="00F61D01" w:rsidP="00F61D01">
      <w:pPr>
        <w:pStyle w:val="a5"/>
        <w:spacing w:before="0" w:beforeAutospacing="0" w:after="0" w:afterAutospacing="0" w:line="288" w:lineRule="auto"/>
        <w:jc w:val="both"/>
        <w:rPr>
          <w:lang w:val="uk-UA"/>
        </w:rPr>
      </w:pPr>
    </w:p>
    <w:p w:rsidR="00F61D01" w:rsidRPr="00970807" w:rsidRDefault="00F61D01" w:rsidP="00F61D01">
      <w:pPr>
        <w:pStyle w:val="a5"/>
        <w:numPr>
          <w:ilvl w:val="0"/>
          <w:numId w:val="1"/>
        </w:numPr>
        <w:spacing w:before="0" w:beforeAutospacing="0" w:after="0" w:afterAutospacing="0" w:line="288" w:lineRule="auto"/>
        <w:jc w:val="both"/>
        <w:rPr>
          <w:lang w:val="uk-UA"/>
        </w:rPr>
      </w:pPr>
      <w:r w:rsidRPr="00970807">
        <w:rPr>
          <w:lang w:val="uk-UA"/>
        </w:rPr>
        <w:t>Передати безоплатно</w:t>
      </w:r>
      <w:r>
        <w:rPr>
          <w:lang w:val="uk-UA"/>
        </w:rPr>
        <w:t xml:space="preserve"> з балансу КП «Бучанське УЖКГ»</w:t>
      </w:r>
      <w:r w:rsidRPr="00970807">
        <w:rPr>
          <w:lang w:val="uk-UA"/>
        </w:rPr>
        <w:t xml:space="preserve"> на баланс </w:t>
      </w:r>
      <w:r>
        <w:rPr>
          <w:lang w:val="uk-UA"/>
        </w:rPr>
        <w:t xml:space="preserve">УПСЗЗННЧК </w:t>
      </w:r>
      <w:r w:rsidRPr="00970807">
        <w:rPr>
          <w:lang w:val="uk-UA"/>
        </w:rPr>
        <w:t xml:space="preserve">Бучанської міської ради </w:t>
      </w:r>
      <w:r>
        <w:rPr>
          <w:lang w:val="uk-UA"/>
        </w:rPr>
        <w:t>автомобіль для подальшого обслуговування Громадською організацією інвалідів «Відгук», яка надає соціальні послуги категоріям населення з різними причинами інвалідності, та здійснення соціального проекту «Бджілка»</w:t>
      </w:r>
      <w:r w:rsidRPr="00970807">
        <w:rPr>
          <w:lang w:val="uk-UA"/>
        </w:rPr>
        <w:t xml:space="preserve">, </w:t>
      </w:r>
      <w:r>
        <w:rPr>
          <w:lang w:val="uk-UA"/>
        </w:rPr>
        <w:t>згідно додатку.</w:t>
      </w:r>
    </w:p>
    <w:p w:rsidR="00F61D01" w:rsidRPr="00601BE1" w:rsidRDefault="00F61D01" w:rsidP="00F61D01">
      <w:pPr>
        <w:pStyle w:val="a3"/>
        <w:widowControl w:val="0"/>
        <w:numPr>
          <w:ilvl w:val="0"/>
          <w:numId w:val="1"/>
        </w:numPr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01BE1">
        <w:rPr>
          <w:rFonts w:ascii="Times New Roman" w:eastAsia="Times New Roman" w:hAnsi="Times New Roman" w:cs="Times New Roman"/>
          <w:sz w:val="24"/>
          <w:szCs w:val="24"/>
          <w:lang w:val="uk-UA"/>
        </w:rPr>
        <w:t>Для проведення прийому-передачі необоротних активів створити комісію у складі:</w:t>
      </w:r>
    </w:p>
    <w:p w:rsidR="00F61D01" w:rsidRPr="00970807" w:rsidRDefault="00F61D01" w:rsidP="00F61D01">
      <w:pPr>
        <w:widowControl w:val="0"/>
        <w:spacing w:after="0" w:line="288" w:lineRule="auto"/>
        <w:ind w:left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7080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Голова комісії: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Шаправський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Т.О.</w:t>
      </w:r>
      <w:r w:rsidRPr="0097080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в.о.керуючого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справами Бучанської міської ради</w:t>
      </w:r>
      <w:r w:rsidRPr="00970807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F61D01" w:rsidRPr="00970807" w:rsidRDefault="00F61D01" w:rsidP="00F61D01">
      <w:pPr>
        <w:widowControl w:val="0"/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7080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Члени комісії: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Вернигора О.М. </w:t>
      </w:r>
      <w:r w:rsidRPr="0097080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в.о.головного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бухгалтера КП «Бучанське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УЖКГ»;</w:t>
      </w:r>
    </w:p>
    <w:p w:rsidR="00F61D01" w:rsidRDefault="00F61D01" w:rsidP="00F61D01">
      <w:pPr>
        <w:widowControl w:val="0"/>
        <w:spacing w:after="0" w:line="288" w:lineRule="auto"/>
        <w:ind w:left="72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7080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Кравчук В.Д. – начальник КП «Бучанське УЖКГ».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</w:p>
    <w:p w:rsidR="00F61D01" w:rsidRDefault="00F61D01" w:rsidP="00F61D01">
      <w:pPr>
        <w:widowControl w:val="0"/>
        <w:spacing w:after="0" w:line="288" w:lineRule="auto"/>
        <w:ind w:left="72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Кухар Н.В. – головний бухгалтер УПСЗЗННЧК;</w:t>
      </w:r>
    </w:p>
    <w:p w:rsidR="00F61D01" w:rsidRDefault="00F61D01" w:rsidP="00F61D01">
      <w:pPr>
        <w:widowControl w:val="0"/>
        <w:tabs>
          <w:tab w:val="left" w:pos="2625"/>
          <w:tab w:val="left" w:pos="2730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Ляховець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В.В. – завідувач організаційного відділу;</w:t>
      </w:r>
    </w:p>
    <w:p w:rsidR="00F61D01" w:rsidRPr="00970807" w:rsidRDefault="00F61D01" w:rsidP="00F61D01">
      <w:pPr>
        <w:widowControl w:val="0"/>
        <w:tabs>
          <w:tab w:val="left" w:pos="2520"/>
          <w:tab w:val="left" w:pos="2730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 xml:space="preserve">   Назаренко Г.В.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в.о.начальника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УПСЗЗННЧК.</w:t>
      </w:r>
    </w:p>
    <w:p w:rsidR="00F61D01" w:rsidRDefault="00F61D01" w:rsidP="00F61D01">
      <w:pPr>
        <w:pStyle w:val="a5"/>
        <w:numPr>
          <w:ilvl w:val="0"/>
          <w:numId w:val="1"/>
        </w:numPr>
        <w:spacing w:before="0" w:beforeAutospacing="0" w:after="0" w:afterAutospacing="0" w:line="288" w:lineRule="auto"/>
        <w:jc w:val="both"/>
        <w:rPr>
          <w:lang w:val="uk-UA"/>
        </w:rPr>
      </w:pPr>
      <w:r w:rsidRPr="00970807">
        <w:rPr>
          <w:lang w:val="uk-UA"/>
        </w:rPr>
        <w:lastRenderedPageBreak/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F61D01" w:rsidRPr="001D6AD8" w:rsidRDefault="00F61D01" w:rsidP="00F61D01">
      <w:pPr>
        <w:ind w:left="720" w:hanging="717"/>
        <w:jc w:val="both"/>
        <w:rPr>
          <w:b/>
          <w:sz w:val="26"/>
          <w:szCs w:val="26"/>
        </w:rPr>
      </w:pPr>
    </w:p>
    <w:p w:rsidR="00F61D01" w:rsidRDefault="00F61D01" w:rsidP="00F61D01">
      <w:pPr>
        <w:rPr>
          <w:rFonts w:ascii="Times New Roman" w:hAnsi="Times New Roman" w:cs="Times New Roman"/>
          <w:b/>
          <w:sz w:val="26"/>
          <w:szCs w:val="26"/>
        </w:rPr>
      </w:pPr>
      <w:r w:rsidRPr="001D6AD8">
        <w:rPr>
          <w:b/>
          <w:sz w:val="26"/>
          <w:szCs w:val="26"/>
        </w:rPr>
        <w:tab/>
      </w:r>
      <w:proofErr w:type="spellStart"/>
      <w:r w:rsidRPr="001D6AD8">
        <w:rPr>
          <w:rFonts w:ascii="Times New Roman" w:hAnsi="Times New Roman" w:cs="Times New Roman"/>
          <w:b/>
          <w:sz w:val="26"/>
          <w:szCs w:val="26"/>
        </w:rPr>
        <w:t>Міський</w:t>
      </w:r>
      <w:proofErr w:type="spellEnd"/>
      <w:r w:rsidRPr="001D6AD8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gramStart"/>
      <w:r w:rsidRPr="001D6AD8">
        <w:rPr>
          <w:rFonts w:ascii="Times New Roman" w:hAnsi="Times New Roman" w:cs="Times New Roman"/>
          <w:b/>
          <w:sz w:val="26"/>
          <w:szCs w:val="26"/>
        </w:rPr>
        <w:t xml:space="preserve">голова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1D6AD8">
        <w:rPr>
          <w:rFonts w:ascii="Times New Roman" w:hAnsi="Times New Roman" w:cs="Times New Roman"/>
          <w:b/>
          <w:sz w:val="26"/>
          <w:szCs w:val="26"/>
        </w:rPr>
        <w:tab/>
      </w:r>
      <w:proofErr w:type="gramEnd"/>
      <w:r w:rsidRPr="001D6AD8">
        <w:rPr>
          <w:rFonts w:ascii="Times New Roman" w:hAnsi="Times New Roman" w:cs="Times New Roman"/>
          <w:b/>
          <w:sz w:val="26"/>
          <w:szCs w:val="26"/>
        </w:rPr>
        <w:tab/>
      </w:r>
      <w:r w:rsidRPr="001D6AD8">
        <w:rPr>
          <w:rFonts w:ascii="Times New Roman" w:hAnsi="Times New Roman" w:cs="Times New Roman"/>
          <w:b/>
          <w:sz w:val="26"/>
          <w:szCs w:val="26"/>
        </w:rPr>
        <w:tab/>
      </w:r>
      <w:r w:rsidRPr="001D6AD8"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</w:t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  <w:t xml:space="preserve">  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</w:t>
      </w:r>
      <w:r w:rsidRPr="001D6AD8">
        <w:rPr>
          <w:rFonts w:ascii="Times New Roman" w:hAnsi="Times New Roman" w:cs="Times New Roman"/>
          <w:b/>
          <w:sz w:val="26"/>
          <w:szCs w:val="26"/>
        </w:rPr>
        <w:t>А.П. Федорук</w:t>
      </w:r>
    </w:p>
    <w:p w:rsidR="00AD640D" w:rsidRDefault="00AD640D"/>
    <w:sectPr w:rsidR="00AD64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54C2C"/>
    <w:multiLevelType w:val="hybridMultilevel"/>
    <w:tmpl w:val="3076872E"/>
    <w:lvl w:ilvl="0" w:tplc="81DEA9B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BFE"/>
    <w:rsid w:val="00AD640D"/>
    <w:rsid w:val="00F61D01"/>
    <w:rsid w:val="00FB0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203E9"/>
  <w15:chartTrackingRefBased/>
  <w15:docId w15:val="{6DA34DC8-1CCD-4EA7-8039-599EAE716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1D01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F61D01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F61D01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1D01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F61D01"/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paragraph" w:styleId="a3">
    <w:name w:val="List Paragraph"/>
    <w:basedOn w:val="a"/>
    <w:uiPriority w:val="34"/>
    <w:qFormat/>
    <w:rsid w:val="00F61D01"/>
    <w:pPr>
      <w:ind w:left="720"/>
      <w:contextualSpacing/>
    </w:pPr>
  </w:style>
  <w:style w:type="paragraph" w:customStyle="1" w:styleId="a4">
    <w:name w:val="Знак"/>
    <w:basedOn w:val="a"/>
    <w:rsid w:val="00F61D01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Normal (Web)"/>
    <w:basedOn w:val="a"/>
    <w:unhideWhenUsed/>
    <w:rsid w:val="00F61D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351</Words>
  <Characters>2004</Characters>
  <Application>Microsoft Office Word</Application>
  <DocSecurity>0</DocSecurity>
  <Lines>16</Lines>
  <Paragraphs>4</Paragraphs>
  <ScaleCrop>false</ScaleCrop>
  <Company/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2017-10-27T11:44:00Z</dcterms:created>
  <dcterms:modified xsi:type="dcterms:W3CDTF">2017-10-27T11:45:00Z</dcterms:modified>
</cp:coreProperties>
</file>